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FC" w:rsidRDefault="002968FC" w:rsidP="002968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968FC" w:rsidRDefault="002968FC" w:rsidP="002968FC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>Четырнадцатого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открытого международного фестиваля </w:t>
      </w:r>
    </w:p>
    <w:p w:rsidR="002968FC" w:rsidRDefault="002968FC" w:rsidP="002968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молодежного и семейного фильма «Кино-Клик»</w:t>
      </w:r>
    </w:p>
    <w:p w:rsidR="002968FC" w:rsidRDefault="002968FC" w:rsidP="002968F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2968FC" w:rsidRDefault="002968FC" w:rsidP="002968F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6"/>
          <w:szCs w:val="26"/>
          <w:u w:val="single" w:color="000000"/>
        </w:rPr>
      </w:pPr>
      <w:r>
        <w:rPr>
          <w:rFonts w:ascii="Times New Roman" w:hAnsi="Times New Roman"/>
          <w:sz w:val="26"/>
          <w:szCs w:val="26"/>
        </w:rPr>
        <w:t xml:space="preserve">Четырнадцатый </w:t>
      </w:r>
      <w:r>
        <w:rPr>
          <w:rFonts w:ascii="Times New Roman" w:hAnsi="Times New Roman"/>
          <w:noProof/>
          <w:sz w:val="26"/>
          <w:szCs w:val="26"/>
        </w:rPr>
        <w:t xml:space="preserve">открытый международный фестиваль </w:t>
      </w:r>
      <w:r>
        <w:rPr>
          <w:rFonts w:ascii="Times New Roman" w:hAnsi="Times New Roman"/>
          <w:sz w:val="26"/>
          <w:szCs w:val="26"/>
        </w:rPr>
        <w:t xml:space="preserve">молодежного и семейного фильма «Кино-Клик» (далее – фестиваль) проходит 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EF1D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01.10 по </w:t>
      </w:r>
      <w:r>
        <w:rPr>
          <w:rFonts w:ascii="Times New Roman" w:hAnsi="Times New Roman"/>
          <w:noProof/>
          <w:sz w:val="26"/>
          <w:szCs w:val="26"/>
        </w:rPr>
        <w:t>04.12.2020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целью</w:t>
      </w:r>
      <w:r>
        <w:rPr>
          <w:rStyle w:val="a6"/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привлечения детей, молодёжи и семей к созданию фильмов, раскрывающих и пропагандирующих общечеловеческие ценности.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Учредитель фестиваля – департамент </w:t>
      </w:r>
      <w:r>
        <w:rPr>
          <w:rFonts w:ascii="Times New Roman" w:hAnsi="Times New Roman"/>
          <w:noProof/>
          <w:sz w:val="26"/>
          <w:szCs w:val="26"/>
        </w:rPr>
        <w:t xml:space="preserve">образования мэрии города Ярославля. Организует, проводит фестиваль </w:t>
      </w:r>
      <w:r>
        <w:rPr>
          <w:rFonts w:ascii="Times New Roman" w:hAnsi="Times New Roman"/>
          <w:sz w:val="26"/>
          <w:szCs w:val="26"/>
        </w:rPr>
        <w:t>муниципальное образовательное учреждение дополнительного образования Центр анимационного творчества «Перспектива» (далее – Центр анимационного творчества «Перспектива»).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Фестиваль проходит при содействии </w:t>
      </w:r>
      <w:r>
        <w:rPr>
          <w:rFonts w:ascii="Times New Roman" w:hAnsi="Times New Roman"/>
          <w:noProof/>
          <w:sz w:val="26"/>
          <w:szCs w:val="26"/>
        </w:rPr>
        <w:t>Национальго Фонда Поддержки Правообладателей (НФПП), Мастерской А.К.Петрова и ЯРДМОО «Киношкола «Ярославский медвежонок». Форма проведения фестиваля дистанционная.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фестиваля планируются в онлайн режиме встречи, мастер-классы, конкурсные просмотры, обмен опытом, обсуждение фильмов, показанных на фестивале и награждение победителей.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 2016 года Фестивалем учреждена специальная</w:t>
      </w:r>
      <w:r w:rsidR="00EF1DC8">
        <w:rPr>
          <w:rFonts w:ascii="Times New Roman" w:hAnsi="Times New Roman"/>
          <w:sz w:val="26"/>
          <w:szCs w:val="26"/>
        </w:rPr>
        <w:t xml:space="preserve"> Премия имени Александра Петрова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8FC" w:rsidRDefault="002968FC" w:rsidP="002968FC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фестиваля</w:t>
      </w:r>
    </w:p>
    <w:p w:rsidR="002968FC" w:rsidRDefault="002968FC" w:rsidP="002968FC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 грамотного и доброжелательного зрителя;</w:t>
      </w:r>
    </w:p>
    <w:p w:rsidR="002968FC" w:rsidRDefault="002968FC" w:rsidP="002968FC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приобщения детей и молодежи к экранному искусству, развития мотивации личности к познанию и творчеству;</w:t>
      </w:r>
    </w:p>
    <w:p w:rsidR="002968FC" w:rsidRDefault="002968FC" w:rsidP="002968FC">
      <w:pPr>
        <w:numPr>
          <w:ilvl w:val="0"/>
          <w:numId w:val="2"/>
        </w:num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активное участие молодежи в жизни общества, укрепление статуса семьи;</w:t>
      </w:r>
    </w:p>
    <w:p w:rsidR="002968FC" w:rsidRDefault="002968FC" w:rsidP="002968FC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привлечение внимания государственных, общественных и коммерческих организаций к поддержке </w:t>
      </w:r>
      <w:proofErr w:type="spellStart"/>
      <w:r>
        <w:rPr>
          <w:rFonts w:ascii="Times New Roman" w:hAnsi="Times New Roman"/>
          <w:sz w:val="26"/>
          <w:szCs w:val="26"/>
        </w:rPr>
        <w:t>кинотворчества</w:t>
      </w:r>
      <w:proofErr w:type="spellEnd"/>
      <w:r>
        <w:rPr>
          <w:rFonts w:ascii="Times New Roman" w:hAnsi="Times New Roman"/>
          <w:sz w:val="26"/>
          <w:szCs w:val="26"/>
        </w:rPr>
        <w:t xml:space="preserve"> семейной направленности, поощрению молодых авторов.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8FC" w:rsidRDefault="002968FC" w:rsidP="002968FC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Онлайн-участники фестиваля</w:t>
      </w:r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В фестивале могут принимать участие творческие объединения, отдельные авторы или группы авторов,</w:t>
      </w:r>
      <w:r>
        <w:rPr>
          <w:rFonts w:ascii="Times New Roman" w:hAnsi="Times New Roman"/>
          <w:sz w:val="26"/>
          <w:szCs w:val="26"/>
        </w:rPr>
        <w:t xml:space="preserve"> которые средствами кино раскрывают различные стороны жизни, проблемы общества, семьи, детства.</w:t>
      </w:r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Участники делятся на две возрастные группы в каждой номинации:</w:t>
      </w:r>
    </w:p>
    <w:p w:rsidR="002968FC" w:rsidRDefault="002968FC" w:rsidP="002968FC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автор или группа авторов 13-18 лет;</w:t>
      </w:r>
    </w:p>
    <w:p w:rsidR="002968FC" w:rsidRDefault="002968FC" w:rsidP="002968FC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автор или группа авторов 19-35 лет.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i/>
          <w:sz w:val="26"/>
          <w:szCs w:val="26"/>
        </w:rPr>
      </w:pPr>
    </w:p>
    <w:p w:rsidR="002968FC" w:rsidRDefault="002968FC" w:rsidP="002968FC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Этапы фестиваля</w:t>
      </w:r>
    </w:p>
    <w:p w:rsidR="002968FC" w:rsidRDefault="002968FC" w:rsidP="002968FC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проходит в три этапа.</w:t>
      </w:r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proofErr w:type="gramStart"/>
      <w:r>
        <w:rPr>
          <w:rFonts w:ascii="Times New Roman" w:eastAsia="Arial Unicode MS" w:hAnsi="Times New Roman"/>
          <w:sz w:val="26"/>
          <w:szCs w:val="26"/>
          <w:lang w:val="en-US"/>
        </w:rPr>
        <w:t>I</w:t>
      </w:r>
      <w:r>
        <w:rPr>
          <w:rFonts w:ascii="Times New Roman" w:eastAsia="Arial Unicode MS" w:hAnsi="Times New Roman"/>
          <w:sz w:val="26"/>
          <w:szCs w:val="26"/>
        </w:rPr>
        <w:t xml:space="preserve"> этап (организационный) проходит с 01.10 по 31.10.2020, оргкомитет принимает заявки по номинациям.</w:t>
      </w:r>
      <w:proofErr w:type="gramEnd"/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proofErr w:type="gramStart"/>
      <w:r>
        <w:rPr>
          <w:rFonts w:ascii="Times New Roman" w:eastAsia="Arial Unicode MS" w:hAnsi="Times New Roman"/>
          <w:sz w:val="26"/>
          <w:szCs w:val="26"/>
          <w:lang w:val="en-US"/>
        </w:rPr>
        <w:t>II</w:t>
      </w:r>
      <w:r>
        <w:rPr>
          <w:rFonts w:ascii="Times New Roman" w:eastAsia="Arial Unicode MS" w:hAnsi="Times New Roman"/>
          <w:sz w:val="26"/>
          <w:szCs w:val="26"/>
        </w:rPr>
        <w:t xml:space="preserve"> этап (отборочный) - с 01.11 по 10.11.2020, селекционная комиссия отбирает фильмы и формирует конкурсную программу.</w:t>
      </w:r>
      <w:proofErr w:type="gramEnd"/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  <w:lang w:val="en-US"/>
        </w:rPr>
        <w:t>III</w:t>
      </w:r>
      <w:r>
        <w:rPr>
          <w:rFonts w:ascii="Times New Roman" w:eastAsia="Arial Unicode MS" w:hAnsi="Times New Roman"/>
          <w:sz w:val="26"/>
          <w:szCs w:val="26"/>
        </w:rPr>
        <w:t xml:space="preserve"> этап (дистанционный, итоговый) - с 11.11 по 17.11.2020 – работа жюри, с 18.11 по 03.12.2020 – работа оргкомитета, онлайн-показы конкурсной программы, </w:t>
      </w:r>
      <w:r>
        <w:rPr>
          <w:rFonts w:ascii="Times New Roman" w:eastAsia="Arial Unicode MS" w:hAnsi="Times New Roman"/>
          <w:sz w:val="26"/>
          <w:szCs w:val="26"/>
        </w:rPr>
        <w:lastRenderedPageBreak/>
        <w:t xml:space="preserve">04.12.2020 дистанционные мероприятия фестиваля и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онлай</w:t>
      </w:r>
      <w:proofErr w:type="spellEnd"/>
      <w:r>
        <w:rPr>
          <w:rFonts w:ascii="Times New Roman" w:eastAsia="Arial Unicode MS" w:hAnsi="Times New Roman"/>
          <w:sz w:val="26"/>
          <w:szCs w:val="26"/>
        </w:rPr>
        <w:t>-награждение победителей.</w:t>
      </w:r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Третий этап фестиваля предусматривает следующие мероприятия:</w:t>
      </w:r>
    </w:p>
    <w:p w:rsidR="002968FC" w:rsidRDefault="002968FC" w:rsidP="002968FC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онлайн показы конкурсной программы фестиваля</w:t>
      </w:r>
    </w:p>
    <w:p w:rsidR="002968FC" w:rsidRDefault="002968FC" w:rsidP="002968FC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онлайн мастер-классы, творческие встречи,</w:t>
      </w:r>
    </w:p>
    <w:p w:rsidR="002968FC" w:rsidRDefault="002968FC" w:rsidP="002968FC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онлайн церемония закрытия фестиваля и награждение победителей,</w:t>
      </w:r>
    </w:p>
    <w:p w:rsidR="002968FC" w:rsidRDefault="002968FC" w:rsidP="002968FC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вручение Премии имени Александра Петрова.</w:t>
      </w:r>
    </w:p>
    <w:p w:rsidR="002968FC" w:rsidRDefault="002968FC" w:rsidP="002968FC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рассылка дипломов.</w:t>
      </w:r>
    </w:p>
    <w:p w:rsidR="002968FC" w:rsidRDefault="002968FC" w:rsidP="002968FC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Подробная программа фестиваля будет утверждена после проведения отборочного этапа.</w:t>
      </w:r>
    </w:p>
    <w:p w:rsidR="002968FC" w:rsidRDefault="002968FC" w:rsidP="002968FC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i/>
          <w:sz w:val="26"/>
          <w:szCs w:val="26"/>
        </w:rPr>
      </w:pPr>
    </w:p>
    <w:p w:rsidR="002968FC" w:rsidRDefault="002968FC" w:rsidP="002968FC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участия в фестивале</w:t>
      </w:r>
    </w:p>
    <w:p w:rsidR="002968FC" w:rsidRDefault="002968FC" w:rsidP="002968FC">
      <w:pPr>
        <w:numPr>
          <w:ilvl w:val="0"/>
          <w:numId w:val="6"/>
        </w:numPr>
        <w:tabs>
          <w:tab w:val="left" w:pos="1276"/>
          <w:tab w:val="left" w:pos="1701"/>
        </w:tabs>
        <w:spacing w:after="0" w:line="240" w:lineRule="auto"/>
        <w:ind w:left="1134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Для участия в фестивале следует заполнить электронную Заявку на участие в фестивале «КИНО-КЛИК»-2020 по ссылке: </w:t>
      </w:r>
      <w:hyperlink r:id="rId6" w:history="1">
        <w:r>
          <w:rPr>
            <w:rStyle w:val="a3"/>
            <w:rFonts w:ascii="Times New Roman" w:eastAsia="Arial Unicode MS" w:hAnsi="Times New Roman"/>
            <w:sz w:val="26"/>
            <w:szCs w:val="26"/>
          </w:rPr>
          <w:t>https://docs.google.com/forms/d/e/1FAIpQLSdO4fI-5rPa2oiHIIvBoZbSi5J6r9XnxPFB5W9pgC-zWOviJw/viewform?usp=sf_link</w:t>
        </w:r>
      </w:hyperlink>
      <w:r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2968FC" w:rsidRDefault="002968FC" w:rsidP="002968FC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На отборочный этап направляются фильмы для просмотра (ссылки </w:t>
      </w:r>
      <w:r>
        <w:rPr>
          <w:rFonts w:ascii="Times New Roman" w:eastAsia="Arial Unicode MS" w:hAnsi="Times New Roman"/>
          <w:sz w:val="26"/>
          <w:szCs w:val="26"/>
          <w:lang w:val="en-US"/>
        </w:rPr>
        <w:t>YOUTUBE</w:t>
      </w:r>
      <w:r>
        <w:rPr>
          <w:rFonts w:ascii="Times New Roman" w:eastAsia="Arial Unicode MS" w:hAnsi="Times New Roman"/>
          <w:sz w:val="26"/>
          <w:szCs w:val="26"/>
        </w:rPr>
        <w:t xml:space="preserve">, </w:t>
      </w:r>
      <w:r>
        <w:rPr>
          <w:rFonts w:ascii="Times New Roman" w:eastAsia="Arial Unicode MS" w:hAnsi="Times New Roman"/>
          <w:sz w:val="26"/>
          <w:szCs w:val="26"/>
          <w:lang w:val="en-US"/>
        </w:rPr>
        <w:t>VIMEO</w:t>
      </w:r>
      <w:r>
        <w:rPr>
          <w:rFonts w:ascii="Times New Roman" w:eastAsia="Arial Unicode MS" w:hAnsi="Times New Roman"/>
          <w:sz w:val="26"/>
          <w:szCs w:val="26"/>
        </w:rPr>
        <w:t>), снятые любыми цифровыми носителями (видео-, фотокамерами и мобильными телефонами), на русском языке (или имеющие субтитры на русском языке) в формате AVI, MP4, MPEG. Фильмы, принятые к конкурсному показу, принимаются в виде ссылки на скачивание (объемом не более 5Гб). Ссылки на просмотр и скачивание указываются в Заявке участника.</w:t>
      </w:r>
    </w:p>
    <w:p w:rsidR="002968FC" w:rsidRDefault="002968FC" w:rsidP="002968FC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Продолжительность фильмов: </w:t>
      </w:r>
      <w:proofErr w:type="gramStart"/>
      <w:r>
        <w:rPr>
          <w:rFonts w:ascii="Times New Roman" w:eastAsia="Arial Unicode MS" w:hAnsi="Times New Roman"/>
          <w:sz w:val="26"/>
          <w:szCs w:val="26"/>
        </w:rPr>
        <w:t>для</w:t>
      </w:r>
      <w:proofErr w:type="gramEnd"/>
      <w:r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Arial Unicode MS" w:hAnsi="Times New Roman"/>
          <w:sz w:val="26"/>
          <w:szCs w:val="26"/>
        </w:rPr>
        <w:t>номинация</w:t>
      </w:r>
      <w:proofErr w:type="gramEnd"/>
      <w:r>
        <w:rPr>
          <w:rFonts w:ascii="Times New Roman" w:eastAsia="Arial Unicode MS" w:hAnsi="Times New Roman"/>
          <w:sz w:val="26"/>
          <w:szCs w:val="26"/>
        </w:rPr>
        <w:t xml:space="preserve"> документальное, игровое, анимационное кино и репортаж  - не должна превышать 20 минут; номинации социальный ролик или реклама – до 1,5 минут; номинации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видеоблог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– до 10 минут. Фильмы не соответствующие указанному хронометражу не принимаются к рассмотрению.</w:t>
      </w:r>
    </w:p>
    <w:p w:rsidR="002968FC" w:rsidRDefault="002968FC" w:rsidP="002968FC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От одного автора или авторского коллектива на конкурсный отбор фестиваля может поступить не более 2-х фильмов. Одна и та же работа не может быть подана в разные номинации. Количество работ, отобранных в конкурсную программу фестиваля, ограничено.</w:t>
      </w:r>
    </w:p>
    <w:p w:rsidR="002968FC" w:rsidRDefault="002968FC" w:rsidP="002968FC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Фильмы рекомендуется загружать на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файлообменники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Arial Unicode MS" w:hAnsi="Times New Roman"/>
          <w:sz w:val="26"/>
          <w:szCs w:val="26"/>
          <w:lang w:val="en-US"/>
        </w:rPr>
        <w:t>yandex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, </w:t>
      </w:r>
      <w:r>
        <w:rPr>
          <w:rFonts w:ascii="Times New Roman" w:eastAsia="Arial Unicode MS" w:hAnsi="Times New Roman"/>
          <w:sz w:val="26"/>
          <w:szCs w:val="26"/>
          <w:lang w:val="en-US"/>
        </w:rPr>
        <w:t>mail</w:t>
      </w:r>
      <w:r>
        <w:rPr>
          <w:rFonts w:ascii="Times New Roman" w:eastAsia="Arial Unicode MS" w:hAnsi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 Unicode MS" w:hAnsi="Times New Roman"/>
          <w:sz w:val="26"/>
          <w:szCs w:val="26"/>
          <w:lang w:val="en-US"/>
        </w:rPr>
        <w:t>google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Arial Unicode MS" w:hAnsi="Times New Roman"/>
          <w:sz w:val="26"/>
          <w:szCs w:val="26"/>
          <w:lang w:val="en-US"/>
        </w:rPr>
        <w:t>wetransfer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. По договоренности сторон может быть использована другая форма передачи материалов. По возникшим вопросам обращаться по электронному адресу: </w:t>
      </w:r>
      <w:hyperlink r:id="rId7" w:history="1">
        <w:r>
          <w:rPr>
            <w:rStyle w:val="a3"/>
            <w:rFonts w:ascii="Times New Roman" w:eastAsia="Arial Unicode MS" w:hAnsi="Times New Roman"/>
            <w:sz w:val="26"/>
            <w:szCs w:val="26"/>
          </w:rPr>
          <w:t>yarfest@gmail.com</w:t>
        </w:r>
      </w:hyperlink>
      <w:r>
        <w:rPr>
          <w:rFonts w:ascii="Times New Roman" w:eastAsia="Arial Unicode MS" w:hAnsi="Times New Roman"/>
          <w:sz w:val="26"/>
          <w:szCs w:val="26"/>
        </w:rPr>
        <w:t xml:space="preserve">  </w:t>
      </w:r>
    </w:p>
    <w:p w:rsidR="002968FC" w:rsidRDefault="002968FC" w:rsidP="002968FC">
      <w:pPr>
        <w:pStyle w:val="a4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Все фильмы, представленные на фестиваль, не должны противоречить общепринятым семейным и нравственным ценностям.</w:t>
      </w:r>
    </w:p>
    <w:p w:rsidR="002968FC" w:rsidRDefault="002968FC" w:rsidP="002968FC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Для размещения информации об участниках и предоставленных фильмах в информационных материалах фестиваля (буклеты, программы показов, публикации в сети Интернет и т.п.) необходимо наиболее полно заполнять все поля заявки, а также приложить скриншоты к фильмам в виде ссылки на скачивание (в Заявке участника). </w:t>
      </w:r>
      <w:proofErr w:type="gramStart"/>
      <w:r>
        <w:rPr>
          <w:rFonts w:ascii="Times New Roman" w:eastAsia="Arial Unicode MS" w:hAnsi="Times New Roman"/>
          <w:sz w:val="26"/>
          <w:szCs w:val="26"/>
        </w:rPr>
        <w:t>Авторы, не предоставившие запрошенные данные о фильме в информационных материалах не упоминаются</w:t>
      </w:r>
      <w:proofErr w:type="gramEnd"/>
      <w:r>
        <w:rPr>
          <w:rFonts w:ascii="Times New Roman" w:eastAsia="Arial Unicode MS" w:hAnsi="Times New Roman"/>
          <w:sz w:val="26"/>
          <w:szCs w:val="26"/>
        </w:rPr>
        <w:t>.</w:t>
      </w:r>
    </w:p>
    <w:p w:rsidR="002968FC" w:rsidRDefault="002968FC" w:rsidP="002968FC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Подача заявки на участие в фестивале предполагает согласие автора или группы авторов на демонстрацию его (их) работ в рамках фестиваля и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постфестивальных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мероприятиях.</w:t>
      </w:r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968FC" w:rsidRDefault="002968FC" w:rsidP="002968FC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Номинации фестиваля</w:t>
      </w:r>
    </w:p>
    <w:p w:rsidR="002968FC" w:rsidRDefault="002968FC" w:rsidP="002968FC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proofErr w:type="gramStart"/>
      <w:r>
        <w:rPr>
          <w:rFonts w:ascii="Times New Roman" w:eastAsia="Arial Unicode MS" w:hAnsi="Times New Roman"/>
          <w:sz w:val="26"/>
          <w:szCs w:val="26"/>
        </w:rPr>
        <w:lastRenderedPageBreak/>
        <w:t xml:space="preserve">анимационное кино (в данную номинацию не принимаются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слайдшоу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и различные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видеопрезентации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, в том числе, песком) </w:t>
      </w:r>
      <w:proofErr w:type="gramEnd"/>
    </w:p>
    <w:p w:rsidR="002968FC" w:rsidRDefault="002968FC" w:rsidP="002968FC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игровое кино;</w:t>
      </w:r>
    </w:p>
    <w:p w:rsidR="002968FC" w:rsidRDefault="002968FC" w:rsidP="002968FC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документальное кино (фильмы с элементами репортажа, интервью и т.п. идут в номинацию «репортаж»);</w:t>
      </w:r>
    </w:p>
    <w:p w:rsidR="002968FC" w:rsidRDefault="002968FC" w:rsidP="002968FC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репортаж или телепрограмма;</w:t>
      </w:r>
    </w:p>
    <w:p w:rsidR="002968FC" w:rsidRDefault="002968FC" w:rsidP="002968FC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социальный ролик или реклама (хронометраж до 1,5 мин.);</w:t>
      </w:r>
    </w:p>
    <w:p w:rsidR="002968FC" w:rsidRDefault="002968FC" w:rsidP="002968FC">
      <w:pPr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proofErr w:type="spellStart"/>
      <w:r>
        <w:rPr>
          <w:rFonts w:ascii="Times New Roman" w:eastAsia="Arial Unicode MS" w:hAnsi="Times New Roman"/>
          <w:sz w:val="26"/>
          <w:szCs w:val="26"/>
        </w:rPr>
        <w:t>видеоблог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(хронометраж до 10 мин.);</w:t>
      </w:r>
    </w:p>
    <w:p w:rsidR="002968FC" w:rsidRDefault="002968FC" w:rsidP="002968FC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</w:p>
    <w:p w:rsidR="002968FC" w:rsidRDefault="002968FC" w:rsidP="002968FC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Подведение итогов и награждение</w:t>
      </w:r>
    </w:p>
    <w:p w:rsidR="002968FC" w:rsidRDefault="002968FC" w:rsidP="002968FC">
      <w:pPr>
        <w:widowControl w:val="0"/>
        <w:numPr>
          <w:ilvl w:val="1"/>
          <w:numId w:val="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Профессиональное жюри рассматривает работы, принимающие участие в конкурсной программе фестиваля и определяет победителей </w:t>
      </w:r>
      <w:r>
        <w:rPr>
          <w:rFonts w:ascii="Times New Roman" w:hAnsi="Times New Roman"/>
          <w:sz w:val="26"/>
          <w:szCs w:val="26"/>
        </w:rPr>
        <w:t>в каждой номинации и возрастной группе.</w:t>
      </w:r>
      <w:r>
        <w:rPr>
          <w:rFonts w:ascii="Times New Roman" w:eastAsia="Arial Unicode MS" w:hAnsi="Times New Roman"/>
          <w:sz w:val="26"/>
          <w:szCs w:val="26"/>
        </w:rPr>
        <w:t xml:space="preserve"> Состав жюри определяется и утверждается организатором фестиваля.</w:t>
      </w:r>
      <w:r>
        <w:rPr>
          <w:rFonts w:ascii="Times New Roman" w:hAnsi="Times New Roman"/>
          <w:sz w:val="26"/>
          <w:szCs w:val="26"/>
        </w:rPr>
        <w:t xml:space="preserve"> Решение жюри оформляется протоколом и не подлежит пересмотру. </w:t>
      </w:r>
    </w:p>
    <w:p w:rsidR="002968FC" w:rsidRDefault="002968FC" w:rsidP="002968FC">
      <w:pPr>
        <w:widowControl w:val="0"/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Организаторы и жюри разрабатывают и утверждают критерии оценки конкурсных работ в каждой номинации. </w:t>
      </w:r>
    </w:p>
    <w:p w:rsidR="002968FC" w:rsidRDefault="002968FC" w:rsidP="002968FC">
      <w:pPr>
        <w:widowControl w:val="0"/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определяет «Лучший фильм» в каждой номинации, «Лучший фильм фестиваля семейной направленности» из всех представленных работ, который получает Главный приз, и «Лучший дебютный анимационный фильм», которому присуждается денежная Премия имени Александра Петрова. По решению жюри вручаются специальные дипломы фестиваля.</w:t>
      </w:r>
    </w:p>
    <w:p w:rsidR="002968FC" w:rsidRDefault="002968FC" w:rsidP="002968F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968FC" w:rsidRDefault="002968FC" w:rsidP="002968FC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>Финансовые условия</w:t>
      </w:r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Расходы, связанные с организационным обеспечением участников фестиваля, берет на себя принимающая сторона. Расходы, связанные с проездом, проживанием и питанием – командирующая сторона.</w:t>
      </w:r>
    </w:p>
    <w:p w:rsidR="002968FC" w:rsidRDefault="002968FC" w:rsidP="002968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8FC" w:rsidRDefault="002968FC" w:rsidP="002968FC">
      <w:pPr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Контакты</w:t>
      </w:r>
    </w:p>
    <w:p w:rsidR="002968FC" w:rsidRDefault="002968FC" w:rsidP="002968F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Необходимую информацию о фестивале можно найти на сайте </w:t>
      </w:r>
      <w:hyperlink r:id="rId8" w:history="1">
        <w:r>
          <w:rPr>
            <w:rStyle w:val="a3"/>
            <w:rFonts w:ascii="Times New Roman" w:eastAsia="Arial Unicode MS" w:hAnsi="Times New Roman"/>
            <w:sz w:val="26"/>
            <w:szCs w:val="26"/>
            <w:u w:color="0000FF"/>
          </w:rPr>
          <w:t>www.multstrana.ru</w:t>
        </w:r>
      </w:hyperlink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, в группе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</w:rPr>
        <w:t>ВКонтакте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hyperlink r:id="rId9" w:history="1">
        <w:r>
          <w:rPr>
            <w:rStyle w:val="a3"/>
            <w:rFonts w:ascii="Times New Roman" w:eastAsia="Arial Unicode MS" w:hAnsi="Times New Roman"/>
            <w:sz w:val="26"/>
            <w:szCs w:val="26"/>
            <w:u w:color="0000FF"/>
          </w:rPr>
          <w:t>www.vk.com/fest_kinoklik</w:t>
        </w:r>
      </w:hyperlink>
      <w:r>
        <w:rPr>
          <w:rFonts w:ascii="Times New Roman" w:eastAsia="Arial Unicode MS" w:hAnsi="Times New Roman"/>
          <w:color w:val="0000FF"/>
          <w:sz w:val="26"/>
          <w:szCs w:val="26"/>
          <w:u w:val="single" w:color="0000FF"/>
        </w:rPr>
        <w:t>.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2968FC" w:rsidRDefault="002968FC" w:rsidP="002968F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2968FC" w:rsidRDefault="002968FC" w:rsidP="002968F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2968FC" w:rsidRDefault="002968FC" w:rsidP="002968F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Координатор фестиваля Полина Березняк </w:t>
      </w:r>
    </w:p>
    <w:p w:rsidR="002968FC" w:rsidRPr="00EF1DC8" w:rsidRDefault="002968FC" w:rsidP="002968F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Тел</w:t>
      </w:r>
      <w:r w:rsidRPr="00EF1DC8">
        <w:rPr>
          <w:rFonts w:ascii="Times New Roman" w:eastAsia="Arial Unicode MS" w:hAnsi="Times New Roman"/>
          <w:color w:val="000000"/>
          <w:sz w:val="26"/>
          <w:szCs w:val="26"/>
        </w:rPr>
        <w:t xml:space="preserve">.(4852)-20-10-98. </w:t>
      </w:r>
      <w:r>
        <w:rPr>
          <w:rFonts w:ascii="Times New Roman" w:eastAsia="Arial Unicode MS" w:hAnsi="Times New Roman"/>
          <w:color w:val="000000"/>
          <w:sz w:val="26"/>
          <w:szCs w:val="26"/>
          <w:lang w:val="en-US"/>
        </w:rPr>
        <w:t>e</w:t>
      </w:r>
      <w:r w:rsidRPr="00EF1DC8">
        <w:rPr>
          <w:rFonts w:ascii="Times New Roman" w:eastAsia="Arial Unicode MS" w:hAnsi="Times New Roman"/>
          <w:color w:val="000000"/>
          <w:sz w:val="26"/>
          <w:szCs w:val="26"/>
        </w:rPr>
        <w:t>-</w:t>
      </w:r>
      <w:r>
        <w:rPr>
          <w:rFonts w:ascii="Times New Roman" w:eastAsia="Arial Unicode MS" w:hAnsi="Times New Roman"/>
          <w:color w:val="000000"/>
          <w:sz w:val="26"/>
          <w:szCs w:val="26"/>
          <w:lang w:val="en-US"/>
        </w:rPr>
        <w:t>mail</w:t>
      </w:r>
      <w:r w:rsidRPr="00EF1DC8">
        <w:rPr>
          <w:rFonts w:ascii="Times New Roman" w:eastAsia="Arial Unicode MS" w:hAnsi="Times New Roman"/>
          <w:color w:val="000000"/>
          <w:sz w:val="26"/>
          <w:szCs w:val="26"/>
        </w:rPr>
        <w:t xml:space="preserve">: </w:t>
      </w:r>
      <w:hyperlink r:id="rId10" w:history="1">
        <w:r>
          <w:rPr>
            <w:rStyle w:val="a3"/>
            <w:rFonts w:ascii="Times New Roman" w:eastAsia="Arial Unicode MS" w:hAnsi="Times New Roman"/>
            <w:sz w:val="26"/>
            <w:szCs w:val="26"/>
            <w:u w:color="0000FF"/>
            <w:lang w:val="en-US"/>
          </w:rPr>
          <w:t>yarfest</w:t>
        </w:r>
        <w:r w:rsidRPr="00EF1DC8">
          <w:rPr>
            <w:rStyle w:val="a3"/>
            <w:rFonts w:ascii="Times New Roman" w:eastAsia="Arial Unicode MS" w:hAnsi="Times New Roman"/>
            <w:sz w:val="26"/>
            <w:szCs w:val="26"/>
            <w:u w:color="0000FF"/>
          </w:rPr>
          <w:t>@</w:t>
        </w:r>
        <w:r>
          <w:rPr>
            <w:rStyle w:val="a3"/>
            <w:rFonts w:ascii="Times New Roman" w:eastAsia="Arial Unicode MS" w:hAnsi="Times New Roman"/>
            <w:sz w:val="26"/>
            <w:szCs w:val="26"/>
            <w:u w:color="0000FF"/>
            <w:lang w:val="en-US"/>
          </w:rPr>
          <w:t>gmail</w:t>
        </w:r>
        <w:r w:rsidRPr="00EF1DC8">
          <w:rPr>
            <w:rStyle w:val="a3"/>
            <w:rFonts w:ascii="Times New Roman" w:eastAsia="Arial Unicode MS" w:hAnsi="Times New Roman"/>
            <w:sz w:val="26"/>
            <w:szCs w:val="26"/>
            <w:u w:color="0000FF"/>
          </w:rPr>
          <w:t>.</w:t>
        </w:r>
        <w:r>
          <w:rPr>
            <w:rStyle w:val="a3"/>
            <w:rFonts w:ascii="Times New Roman" w:eastAsia="Arial Unicode MS" w:hAnsi="Times New Roman"/>
            <w:sz w:val="26"/>
            <w:szCs w:val="26"/>
            <w:u w:color="0000FF"/>
            <w:lang w:val="en-US"/>
          </w:rPr>
          <w:t>com</w:t>
        </w:r>
      </w:hyperlink>
      <w:r w:rsidRPr="00EF1DC8">
        <w:rPr>
          <w:rFonts w:ascii="Times New Roman" w:eastAsia="Arial Unicode MS" w:hAnsi="Times New Roman"/>
          <w:color w:val="000000"/>
          <w:sz w:val="26"/>
          <w:szCs w:val="26"/>
        </w:rPr>
        <w:t>.</w:t>
      </w:r>
    </w:p>
    <w:p w:rsidR="002968FC" w:rsidRPr="00EF1DC8" w:rsidRDefault="002968FC" w:rsidP="002968FC">
      <w:pPr>
        <w:tabs>
          <w:tab w:val="num" w:pos="142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B7D2B" w:rsidRDefault="009B7D2B"/>
    <w:sectPr w:rsidR="009B7D2B" w:rsidSect="009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1EE"/>
    <w:multiLevelType w:val="hybridMultilevel"/>
    <w:tmpl w:val="7A56A3E6"/>
    <w:lvl w:ilvl="0" w:tplc="0DE0D13C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E25AE"/>
    <w:multiLevelType w:val="multilevel"/>
    <w:tmpl w:val="6E02CA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>
    <w:nsid w:val="22F434FD"/>
    <w:multiLevelType w:val="hybridMultilevel"/>
    <w:tmpl w:val="8ED86994"/>
    <w:lvl w:ilvl="0" w:tplc="5D04C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B1C7A"/>
    <w:multiLevelType w:val="hybridMultilevel"/>
    <w:tmpl w:val="3F889DB6"/>
    <w:lvl w:ilvl="0" w:tplc="D41A709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C00B9"/>
    <w:multiLevelType w:val="hybridMultilevel"/>
    <w:tmpl w:val="CB3A0412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F5483"/>
    <w:multiLevelType w:val="hybridMultilevel"/>
    <w:tmpl w:val="C2B4FFD0"/>
    <w:lvl w:ilvl="0" w:tplc="D41A709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AD20F1"/>
    <w:multiLevelType w:val="hybridMultilevel"/>
    <w:tmpl w:val="EC725512"/>
    <w:lvl w:ilvl="0" w:tplc="0E042842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701"/>
        </w:tabs>
        <w:ind w:left="47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21"/>
        </w:tabs>
        <w:ind w:left="54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61"/>
        </w:tabs>
        <w:ind w:left="68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81"/>
        </w:tabs>
        <w:ind w:left="75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21"/>
        </w:tabs>
        <w:ind w:left="90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741"/>
        </w:tabs>
        <w:ind w:left="9741" w:hanging="360"/>
      </w:pPr>
    </w:lvl>
  </w:abstractNum>
  <w:abstractNum w:abstractNumId="7">
    <w:nsid w:val="7FF82AB2"/>
    <w:multiLevelType w:val="hybridMultilevel"/>
    <w:tmpl w:val="7228FAAE"/>
    <w:lvl w:ilvl="0" w:tplc="D41A709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8FC"/>
    <w:rsid w:val="002968FC"/>
    <w:rsid w:val="002F0632"/>
    <w:rsid w:val="009B7D2B"/>
    <w:rsid w:val="00EF1DC8"/>
    <w:rsid w:val="00F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68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68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96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96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stran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fes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O4fI-5rPa2oiHIIvBoZbSi5J6r9XnxPFB5W9pgC-zWOviJw/viewform?usp=sf_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f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fest_kinokl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1006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4</cp:revision>
  <dcterms:created xsi:type="dcterms:W3CDTF">2020-10-05T07:34:00Z</dcterms:created>
  <dcterms:modified xsi:type="dcterms:W3CDTF">2020-10-13T09:26:00Z</dcterms:modified>
</cp:coreProperties>
</file>